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658191b5a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BUTIKKEIENDOM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BUTIKKEIENDOM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67c72f58304a3d"/>
      <w:footerReference xmlns:r="http://schemas.openxmlformats.org/officeDocument/2006/relationships" w:type="default" r:id="Rcf6f7a8d1fa7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BUTIKKEIENDOM AS   ·   Org.nr 889 048 832   ·   Grindalsvegen 1   ·   2406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BUTIKKEIENDOM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7c72f58304a3d" /><Relationship Type="http://schemas.openxmlformats.org/officeDocument/2006/relationships/footer" Target="/word/footer1.xml" Id="Rcf6f7a8d1fa744f9" /></Relationships>
</file>