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78ec6798c548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RØDNINGEN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RØDNINGEN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47f493e88d4bba"/>
      <w:footerReference xmlns:r="http://schemas.openxmlformats.org/officeDocument/2006/relationships" w:type="default" r:id="R949cad3d6c6046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RØDNINGEN AS   ·   Org.nr 889 032 162   ·   Rukkedalsvegen 88   ·   3540 NESBYEN   ·   Tlf. 32 07 17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RØDNINGEN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47f493e88d4bba" /><Relationship Type="http://schemas.openxmlformats.org/officeDocument/2006/relationships/footer" Target="/word/footer1.xml" Id="R949cad3d6c6046e0" /></Relationships>
</file>