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af979a11c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ALBRUN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ALBRUN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69f1367b141dd"/>
      <w:footerReference xmlns:r="http://schemas.openxmlformats.org/officeDocument/2006/relationships" w:type="default" r:id="Rf9d6eac8a534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ALBRUN AS   ·   Org.nr 888 967 362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ALBRUN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69f1367b141dd" /><Relationship Type="http://schemas.openxmlformats.org/officeDocument/2006/relationships/footer" Target="/word/footer1.xml" Id="Rf9d6eac8a53448f3" /></Relationships>
</file>