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3e3431d32b44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AXIO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AXIO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62dae7448f4897"/>
      <w:footerReference xmlns:r="http://schemas.openxmlformats.org/officeDocument/2006/relationships" w:type="default" r:id="R20241bd3f4944f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AXIO AS   ·   Org.nr 888 695 532   ·   Grandfjæra 28   ·   6415 MOLDE   ·   Tlf. 98 24 36 00   ·   post@axess.no   ·   www.axess.no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62dae7448f4897" /><Relationship Type="http://schemas.openxmlformats.org/officeDocument/2006/relationships/footer" Target="/word/footer1.xml" Id="R20241bd3f4944ff3" /></Relationships>
</file>