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754a0f4a2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599fd7c174ce3"/>
      <w:footerReference xmlns:r="http://schemas.openxmlformats.org/officeDocument/2006/relationships" w:type="default" r:id="Rd2dd6e2a98f8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PEGRO AS   ·   Org.nr 888 096 582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599fd7c174ce3" /><Relationship Type="http://schemas.openxmlformats.org/officeDocument/2006/relationships/footer" Target="/word/footer1.xml" Id="Rd2dd6e2a98f84463" /></Relationships>
</file>