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d48bd2c28a44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COOLWARE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COOLWARE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4f0fce3fd74503"/>
      <w:footerReference xmlns:r="http://schemas.openxmlformats.org/officeDocument/2006/relationships" w:type="default" r:id="Re37cacbbcdcd4e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COOLWARE AS   ·   Org.nr 888 048 812   ·   Hoffsjef Løvenskiolds vei 46B   ·   0382 OSLO   ·   Tlf. 22 50 02 39   ·   roar@coolware.no   ·   www.coolware.no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COOLWARE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4f0fce3fd74503" /><Relationship Type="http://schemas.openxmlformats.org/officeDocument/2006/relationships/footer" Target="/word/footer1.xml" Id="Re37cacbbcdcd4ea8" /></Relationships>
</file>