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27aac9572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IMAGE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IMAGE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16fc0419f43f4"/>
      <w:footerReference xmlns:r="http://schemas.openxmlformats.org/officeDocument/2006/relationships" w:type="default" r:id="Rc00bdacbad35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IMAGE COMMUNICATION AS   ·   Org.nr 887 802 122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IMAGE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16fc0419f43f4" /><Relationship Type="http://schemas.openxmlformats.org/officeDocument/2006/relationships/footer" Target="/word/footer1.xml" Id="Rc00bdacbad354280" /></Relationships>
</file>