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b4013c16f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EPILOGUE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EPILOGUE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a61507d554166"/>
      <w:footerReference xmlns:r="http://schemas.openxmlformats.org/officeDocument/2006/relationships" w:type="default" r:id="R60bad6c3e6ee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EPILOGUE AS   ·   Org.nr 886 987 102   ·   Ringveien 56   ·   1459 NESODDEN   ·   Tlf. 66 61 40 00   ·   epilogue@epilogue.as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EPILOGUE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a61507d554166" /><Relationship Type="http://schemas.openxmlformats.org/officeDocument/2006/relationships/footer" Target="/word/footer1.xml" Id="R60bad6c3e6ee427b" /></Relationships>
</file>