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8f3fb0da6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 ADARE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 ADARE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2dd9b7622402d"/>
      <w:footerReference xmlns:r="http://schemas.openxmlformats.org/officeDocument/2006/relationships" w:type="default" r:id="Rbb65cc8d71d9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 ADARE AS   ·   Org.nr 886 756 402   ·   Møllebakken 1   ·   3216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 ADARE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2dd9b7622402d" /><Relationship Type="http://schemas.openxmlformats.org/officeDocument/2006/relationships/footer" Target="/word/footer1.xml" Id="Rbb65cc8d71d94cb9" /></Relationships>
</file>