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7a4d0306643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Rykene,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LØDDESØL SAGBRUK &amp; HØVLERI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LØDDESØL SAGBRUK &amp; HØVLERI AS</w:t>
      </w:r>
    </w:p>
    <w:sectPr>
      <w:headerReference xmlns:r="http://schemas.openxmlformats.org/officeDocument/2006/relationships" w:type="default" r:id="R8a80eae6887d40b1"/>
      <w:footerReference xmlns:r="http://schemas.openxmlformats.org/officeDocument/2006/relationships" w:type="default" r:id="Re2350cc7b7e1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LØDDESØL SAGBRUK &amp; HØVLERI AS   ·   Org.nr 886 478 992   ·   Vigelandsveien 64   ·   4821 RYKENE   ·   Tlf. 37 09 31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LØDDESØL SAGBRUK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0eae6887d40b1" /><Relationship Type="http://schemas.openxmlformats.org/officeDocument/2006/relationships/footer" Target="/word/footer1.xml" Id="Re2350cc7b7e1473e" /></Relationships>
</file>