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37ea5e549e4f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TEKNOBINGO LØRENSKOG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TEKNOBINGO LØRENSKOG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70227caa194d48"/>
      <w:footerReference xmlns:r="http://schemas.openxmlformats.org/officeDocument/2006/relationships" w:type="default" r:id="R819a36f2e59248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TEKNOBINGO LØRENSKOG AS   ·   Org.nr 886 048 432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TEKNOBINGO LØRENSKOG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70227caa194d48" /><Relationship Type="http://schemas.openxmlformats.org/officeDocument/2006/relationships/footer" Target="/word/footer1.xml" Id="R819a36f2e59248da" /></Relationships>
</file>