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2c8613d7a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LAUNDRY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LAUNDRY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eb5eda6b0430c"/>
      <w:footerReference xmlns:r="http://schemas.openxmlformats.org/officeDocument/2006/relationships" w:type="default" r:id="Rffe4b6e268c3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LAUNDRY SERVICE AS   ·   Org.nr 882 694 992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LAUNDRY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eb5eda6b0430c" /><Relationship Type="http://schemas.openxmlformats.org/officeDocument/2006/relationships/footer" Target="/word/footer1.xml" Id="Rffe4b6e268c3458a" /></Relationships>
</file>