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2c5bcf3730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c22701beef4eb1"/>
      <w:footerReference xmlns:r="http://schemas.openxmlformats.org/officeDocument/2006/relationships" w:type="default" r:id="Ra96b3c7f0a52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 AS   ·   Org.nr 881 289 792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c22701beef4eb1" /><Relationship Type="http://schemas.openxmlformats.org/officeDocument/2006/relationships/footer" Target="/word/footer1.xml" Id="Ra96b3c7f0a52457e" /></Relationships>
</file>