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09c50dc1c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a224696e84f5e"/>
      <w:footerReference xmlns:r="http://schemas.openxmlformats.org/officeDocument/2006/relationships" w:type="default" r:id="R7368f2978802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LYKKEFABRIKKEN AS   ·   Org.nr 880 815 342   ·   Ragnhilds gate 76   ·   4044 HAFRSFJORD   ·   Tlf. 51 59 21 27   ·   tsmoen@gmail.com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a224696e84f5e" /><Relationship Type="http://schemas.openxmlformats.org/officeDocument/2006/relationships/footer" Target="/word/footer1.xml" Id="R7368f29788024a92" /></Relationships>
</file>