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a6f5b9712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KONGSHAVN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KONGSHAVN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b0fedfb624b08"/>
      <w:footerReference xmlns:r="http://schemas.openxmlformats.org/officeDocument/2006/relationships" w:type="default" r:id="Rd6c9b0bfaa6742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KONGSHAVN EIENDOM AS   ·   Org.nr 879 953 502   ·   Hylkjesvingen 28   ·   5109 HYLKJE   ·   Tlf. 55 24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KONGSHAVN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b0fedfb624b08" /><Relationship Type="http://schemas.openxmlformats.org/officeDocument/2006/relationships/footer" Target="/word/footer1.xml" Id="Rd6c9b0bfaa67427c" /></Relationships>
</file>