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c65ca48f846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 R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 R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8edf2f3a524f8e"/>
      <w:footerReference xmlns:r="http://schemas.openxmlformats.org/officeDocument/2006/relationships" w:type="default" r:id="R306ad051b3b643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 R NILSEN AS   ·   Org.nr 879 339 332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 R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edf2f3a524f8e" /><Relationship Type="http://schemas.openxmlformats.org/officeDocument/2006/relationships/footer" Target="/word/footer1.xml" Id="R306ad051b3b643f4" /></Relationships>
</file>