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3ffd8459b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INFOMEDIAHUSET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INFOMEDIAHUSET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e8a58d0074c36"/>
      <w:footerReference xmlns:r="http://schemas.openxmlformats.org/officeDocument/2006/relationships" w:type="default" r:id="Rb5e50d2583f3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INFOMEDIAHUSET AS   ·   Org.nr 876 747 642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INFOMEDIAHUSET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e8a58d0074c36" /><Relationship Type="http://schemas.openxmlformats.org/officeDocument/2006/relationships/footer" Target="/word/footer1.xml" Id="Rb5e50d2583f34372" /></Relationships>
</file>