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0e12c9027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RENAISSANCE AUDIO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RENAISSANCE AUDIO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3658af7114e5f"/>
      <w:footerReference xmlns:r="http://schemas.openxmlformats.org/officeDocument/2006/relationships" w:type="default" r:id="Rb890ed4b7977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RENAISSANCE AUDIO AS   ·   Org.nr 876 683 202   ·   Liamyrane 11   ·   5132 NYBORG   ·   Tlf. 55 90 33 50   ·   spotlight.no@hotmail.com   ·   www.renaissanceaudio.no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RENAISSANCE AUDIO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3658af7114e5f" /><Relationship Type="http://schemas.openxmlformats.org/officeDocument/2006/relationships/footer" Target="/word/footer1.xml" Id="Rb890ed4b79774d18" /></Relationships>
</file>