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8d3779527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RETOFA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RETOFA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aaaced5ed4488"/>
      <w:footerReference xmlns:r="http://schemas.openxmlformats.org/officeDocument/2006/relationships" w:type="default" r:id="R2883b85389b5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RETOFA EIENDOMSSELSKAP AS   ·   Org.nr 876 550 512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RETOFA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aaaced5ed4488" /><Relationship Type="http://schemas.openxmlformats.org/officeDocument/2006/relationships/footer" Target="/word/footer1.xml" Id="R2883b85389b54bee" /></Relationships>
</file>