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3944bc2aa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CONSULTANTS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CONSULTANTS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d256353c34ef1"/>
      <w:footerReference xmlns:r="http://schemas.openxmlformats.org/officeDocument/2006/relationships" w:type="default" r:id="R89ab165aea02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CONSULTANTS INTERNATIONAL AS   ·   Org.nr 865 744 382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CONSULTANTS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d256353c34ef1" /><Relationship Type="http://schemas.openxmlformats.org/officeDocument/2006/relationships/footer" Target="/word/footer1.xml" Id="R89ab165aea024f9f" /></Relationships>
</file>