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c2bda38c333432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REGO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REGO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85feb8536234c4c"/>
      <w:footerReference xmlns:r="http://schemas.openxmlformats.org/officeDocument/2006/relationships" w:type="default" r:id="R50ac912ee4504cb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REGO AS   ·   Org.nr 859 721 982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REGO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85feb8536234c4c" /><Relationship Type="http://schemas.openxmlformats.org/officeDocument/2006/relationships/footer" Target="/word/footer1.xml" Id="R50ac912ee4504cbe" /></Relationships>
</file>