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00cb6da15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Åros,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F F HAGE OG MILJØ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F F HAGE OG MILJØ AS</w:t>
      </w:r>
    </w:p>
    <w:sectPr>
      <w:headerReference xmlns:r="http://schemas.openxmlformats.org/officeDocument/2006/relationships" w:type="default" r:id="Rbeb10a2950a04214"/>
      <w:footerReference xmlns:r="http://schemas.openxmlformats.org/officeDocument/2006/relationships" w:type="default" r:id="R5b299b73cd1a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F F HAGE OG MILJØ AS   ·   Org.nr 853 326 992   ·   Smemyrveien 10   ·   3474 ÅROS   ·   Tlf. 31 29 26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F F HAGE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10a2950a04214" /><Relationship Type="http://schemas.openxmlformats.org/officeDocument/2006/relationships/footer" Target="/word/footer1.xml" Id="R5b299b73cd1a4056" /></Relationships>
</file>