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15290bf4d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FONTANA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FONTANA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8633e8d3a4f6c"/>
      <w:footerReference xmlns:r="http://schemas.openxmlformats.org/officeDocument/2006/relationships" w:type="default" r:id="Rebcc4450fd82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FONTANA AS   ·   Org.nr 848 049 182   ·   Konglungveien 45   ·   1392 VETTRE   ·   Tlf. 66 78 76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FONTANA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8633e8d3a4f6c" /><Relationship Type="http://schemas.openxmlformats.org/officeDocument/2006/relationships/footer" Target="/word/footer1.xml" Id="Rebcc4450fd824c9b" /></Relationships>
</file>