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1c2b92b83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4b9611e004c5e"/>
      <w:footerReference xmlns:r="http://schemas.openxmlformats.org/officeDocument/2006/relationships" w:type="default" r:id="R744924a37a66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REGNSKAPSSENTRALEN AS   ·   Org.nr 841 577 892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4b9611e004c5e" /><Relationship Type="http://schemas.openxmlformats.org/officeDocument/2006/relationships/footer" Target="/word/footer1.xml" Id="R744924a37a664b76" /></Relationships>
</file>