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e0817333241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PRONOID AS</w:t>
      </w:r>
    </w:p>
    <w:sectPr>
      <w:headerReference xmlns:r="http://schemas.openxmlformats.org/officeDocument/2006/relationships" w:type="default" r:id="R9be8551e7ba34bd6"/>
      <w:footerReference xmlns:r="http://schemas.openxmlformats.org/officeDocument/2006/relationships" w:type="default" r:id="R11e0b4bf4a3c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PRONOID AS   ·   Org.nr 835 965 252   ·   Lilleheia 34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PRONOID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8551e7ba34bd6" /><Relationship Type="http://schemas.openxmlformats.org/officeDocument/2006/relationships/footer" Target="/word/footer1.xml" Id="R11e0b4bf4a3c4815" /></Relationships>
</file>