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b2b8ddf2d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MADSEN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MADSEN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61f91055e42ac"/>
      <w:footerReference xmlns:r="http://schemas.openxmlformats.org/officeDocument/2006/relationships" w:type="default" r:id="R54f024fd1fe6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MADSEN HOLDING AS   ·   Org.nr 834 563 312   ·   c/o Johannes Madsen, Einastranda 512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MADSEN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61f91055e42ac" /><Relationship Type="http://schemas.openxmlformats.org/officeDocument/2006/relationships/footer" Target="/word/footer1.xml" Id="R54f024fd1fe644eb" /></Relationships>
</file>