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f5ee0b15c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OVERSEAS CAPITAL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OVERSEAS CAPITAL GROUP AS</w:t>
      </w:r>
    </w:p>
    <w:sectPr>
      <w:headerReference xmlns:r="http://schemas.openxmlformats.org/officeDocument/2006/relationships" w:type="default" r:id="Rad2445297c9b4b1a"/>
      <w:footerReference xmlns:r="http://schemas.openxmlformats.org/officeDocument/2006/relationships" w:type="default" r:id="Rf94ce8bd10cd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OVERSEAS CAPITAL GROUP AS   ·   Org.nr 834 556 952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OVERSEAS CAPITAL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445297c9b4b1a" /><Relationship Type="http://schemas.openxmlformats.org/officeDocument/2006/relationships/footer" Target="/word/footer1.xml" Id="Rf94ce8bd10cd4af5" /></Relationships>
</file>