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4beb14791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760c6f1eb4bb7"/>
      <w:footerReference xmlns:r="http://schemas.openxmlformats.org/officeDocument/2006/relationships" w:type="default" r:id="R4c3804a7d0ef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 EIENDOM AS   ·   Org.nr 834 453 452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760c6f1eb4bb7" /><Relationship Type="http://schemas.openxmlformats.org/officeDocument/2006/relationships/footer" Target="/word/footer1.xml" Id="R4c3804a7d0ef45dc" /></Relationships>
</file>