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2b0db19ec84d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KJIBLOM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Rong,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KJIBLOM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256188ec964131"/>
      <w:footerReference xmlns:r="http://schemas.openxmlformats.org/officeDocument/2006/relationships" w:type="default" r:id="Rba06575bcb064f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KJIBLOM AS   ·   Org.nr 832 688 002   ·   c/o Jan Inge Blom, Skomakarbakken 11   ·   5337 RONG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KJIBLOM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256188ec964131" /><Relationship Type="http://schemas.openxmlformats.org/officeDocument/2006/relationships/footer" Target="/word/footer1.xml" Id="Rba06575bcb064fc2" /></Relationships>
</file>