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f4e2e347b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POCKET GNOME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POCKET GNOME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cb72da8544112"/>
      <w:footerReference xmlns:r="http://schemas.openxmlformats.org/officeDocument/2006/relationships" w:type="default" r:id="Rc3907eb8c068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POCKET GNOME HOLDING AS   ·   Org.nr 832 392 472   ·   Åsløkkveien 20E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POCKET GNOME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cb72da8544112" /><Relationship Type="http://schemas.openxmlformats.org/officeDocument/2006/relationships/footer" Target="/word/footer1.xml" Id="Rc3907eb8c06842eb" /></Relationships>
</file>