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2ae5f9830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a002d3e4a4335"/>
      <w:footerReference xmlns:r="http://schemas.openxmlformats.org/officeDocument/2006/relationships" w:type="default" r:id="Rc79da5a1a87d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NHSR HOLDING AS   ·   Org.nr 832 276 022   ·   Kjerkekilåsen 18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a002d3e4a4335" /><Relationship Type="http://schemas.openxmlformats.org/officeDocument/2006/relationships/footer" Target="/word/footer1.xml" Id="Rc79da5a1a87d44bd" /></Relationships>
</file>