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0102933eb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Østre Gausdal,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 HÅKON AMLIEN INVEST AS</w:t>
      </w:r>
    </w:p>
    <w:sectPr>
      <w:headerReference xmlns:r="http://schemas.openxmlformats.org/officeDocument/2006/relationships" w:type="default" r:id="R8a8a73d8f57c4f0c"/>
      <w:footerReference xmlns:r="http://schemas.openxmlformats.org/officeDocument/2006/relationships" w:type="default" r:id="R57cd153679d84c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HÅKON AMLIEN INVEST AS   ·   Org.nr 832 011 452   ·   Grønflata 24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HÅKON AMLIEN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a73d8f57c4f0c" /><Relationship Type="http://schemas.openxmlformats.org/officeDocument/2006/relationships/footer" Target="/word/footer1.xml" Id="R57cd153679d84ce9" /></Relationships>
</file>