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f5b77ede2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LILLEGAARD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LILLEGAARD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ddc2b7abe4860"/>
      <w:footerReference xmlns:r="http://schemas.openxmlformats.org/officeDocument/2006/relationships" w:type="default" r:id="Ra9501c431494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LILLEGAARD EIENDOM HOLDING AS   ·   Org.nr 831 019 972   ·   Dreyfushammarn 8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LILLEGAARD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ddc2b7abe4860" /><Relationship Type="http://schemas.openxmlformats.org/officeDocument/2006/relationships/footer" Target="/word/footer1.xml" Id="Ra9501c4314944847" /></Relationships>
</file>