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507d6077a47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f39e2208bc4481"/>
      <w:footerReference xmlns:r="http://schemas.openxmlformats.org/officeDocument/2006/relationships" w:type="default" r:id="R31cd43e499c9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TEAM REGNSKAP AS   ·   Org.nr 830 751 262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39e2208bc4481" /><Relationship Type="http://schemas.openxmlformats.org/officeDocument/2006/relationships/footer" Target="/word/footer1.xml" Id="R31cd43e499c948f6" /></Relationships>
</file>