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09d95667748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5a93c8aea4a1e"/>
      <w:footerReference xmlns:r="http://schemas.openxmlformats.org/officeDocument/2006/relationships" w:type="default" r:id="R366b781107ee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IUTLEIE AS   ·   Org.nr 829 671 972   ·   Paul Bjørviks gate 1   ·   9008 TROMSØ   ·   post@iutleie.no   ·   www.iutleie.no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5a93c8aea4a1e" /><Relationship Type="http://schemas.openxmlformats.org/officeDocument/2006/relationships/footer" Target="/word/footer1.xml" Id="R366b781107ee4ab4" /></Relationships>
</file>