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8e0d15a91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CHIANG MAI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CHIANG MAI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cf41f8893a45c3"/>
      <w:footerReference xmlns:r="http://schemas.openxmlformats.org/officeDocument/2006/relationships" w:type="default" r:id="R325f68d33adf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CHIANG MAI CAPITAL AS   ·   Org.nr 829 432 242   ·   Nedstrandsgata 93B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CHIANG MAI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cf41f8893a45c3" /><Relationship Type="http://schemas.openxmlformats.org/officeDocument/2006/relationships/footer" Target="/word/footer1.xml" Id="R325f68d33adf47c9" /></Relationships>
</file>