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3ca1ae5ce4b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ROOSE INVEST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ROOSE INVEST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856da128d4339"/>
      <w:footerReference xmlns:r="http://schemas.openxmlformats.org/officeDocument/2006/relationships" w:type="default" r:id="R077e05e6a760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ROOSE INVEST 2 AS   ·   Org.nr 829 406 152   ·   Nåsvegen 364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ROOSE INVEST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856da128d4339" /><Relationship Type="http://schemas.openxmlformats.org/officeDocument/2006/relationships/footer" Target="/word/footer1.xml" Id="R077e05e6a7604880" /></Relationships>
</file>