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d4b409c40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KJESBU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KJESBU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3402c39ec47b3"/>
      <w:footerReference xmlns:r="http://schemas.openxmlformats.org/officeDocument/2006/relationships" w:type="default" r:id="R2f1e3d562f84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KJESBU AS   ·   Org.nr 829 201 542   ·   Grytesvegen 250   ·   7620 SKOGN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KJESBU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3402c39ec47b3" /><Relationship Type="http://schemas.openxmlformats.org/officeDocument/2006/relationships/footer" Target="/word/footer1.xml" Id="R2f1e3d562f844461" /></Relationships>
</file>