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f17bc5451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YPSILON CRM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YPSILON CRM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cc84db2ff84d5b"/>
      <w:footerReference xmlns:r="http://schemas.openxmlformats.org/officeDocument/2006/relationships" w:type="default" r:id="R422584cfe17f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YPSILON CRM AS   ·   Org.nr 829 139 812   ·   Åsveien 32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YPSILON CRM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c84db2ff84d5b" /><Relationship Type="http://schemas.openxmlformats.org/officeDocument/2006/relationships/footer" Target="/word/footer1.xml" Id="R422584cfe17f4fb0" /></Relationships>
</file>