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8093c4771b49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EIRIK &amp; ODD NORNES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Kaupanger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Kaupanger,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EIRIK &amp; ODD NORNES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e10d6e4cdd4c5a"/>
      <w:footerReference xmlns:r="http://schemas.openxmlformats.org/officeDocument/2006/relationships" w:type="default" r:id="R103c8071bcae48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EIRIK &amp; ODD NORNES AS   ·   Org.nr 828 736 892   ·   Skarpeteigvegen 10   ·   6854 KAUPANGER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EIRIK &amp; ODD NORNES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e10d6e4cdd4c5a" /><Relationship Type="http://schemas.openxmlformats.org/officeDocument/2006/relationships/footer" Target="/word/footer1.xml" Id="R103c8071bcae4837" /></Relationships>
</file>