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b786b94e8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ABBADI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ABBADI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0299d78f949fe"/>
      <w:footerReference xmlns:r="http://schemas.openxmlformats.org/officeDocument/2006/relationships" w:type="default" r:id="R4d2363322ccb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ABBADI HOLDING AS   ·   Org.nr 828 564 102   ·   Henrik Sørensens vei 2   ·   1065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ABBADI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0299d78f949fe" /><Relationship Type="http://schemas.openxmlformats.org/officeDocument/2006/relationships/footer" Target="/word/footer1.xml" Id="R4d2363322ccb4fb8" /></Relationships>
</file>