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fc2b340bd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c1d2ed7574ff1"/>
      <w:footerReference xmlns:r="http://schemas.openxmlformats.org/officeDocument/2006/relationships" w:type="default" r:id="R2c6fd2d1abd2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GRUNNLINK AS   ·   Org.nr 827 469 262   ·   Oreveien 41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c1d2ed7574ff1" /><Relationship Type="http://schemas.openxmlformats.org/officeDocument/2006/relationships/footer" Target="/word/footer1.xml" Id="R2c6fd2d1abd24ae3" /></Relationships>
</file>