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25a4abf11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SELLTIK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SELLTIK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ab95a0deb4e7a"/>
      <w:footerReference xmlns:r="http://schemas.openxmlformats.org/officeDocument/2006/relationships" w:type="default" r:id="Rea2d60ca1fa3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SELLTIK EIENDOM AS   ·   Org.nr 827 075 752   ·   Rotene 12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SELLTIK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ab95a0deb4e7a" /><Relationship Type="http://schemas.openxmlformats.org/officeDocument/2006/relationships/footer" Target="/word/footer1.xml" Id="Rea2d60ca1fa34ed6" /></Relationships>
</file>