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46d196f74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COWEX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COWEX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2391db5fe54b81"/>
      <w:footerReference xmlns:r="http://schemas.openxmlformats.org/officeDocument/2006/relationships" w:type="default" r:id="Re1a79217595e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COWEX AS   ·   Org.nr 826 965 622   ·   Johannes Bruns gate 13A   ·   0452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COWEX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391db5fe54b81" /><Relationship Type="http://schemas.openxmlformats.org/officeDocument/2006/relationships/footer" Target="/word/footer1.xml" Id="Re1a79217595e483d" /></Relationships>
</file>