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cd0b3bca7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2e1f34f33482f"/>
      <w:footerReference xmlns:r="http://schemas.openxmlformats.org/officeDocument/2006/relationships" w:type="default" r:id="R7aa52368aa14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 HOLDING AS   ·   Org.nr 826 866 152   ·   O. Skasliens veg 12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2e1f34f33482f" /><Relationship Type="http://schemas.openxmlformats.org/officeDocument/2006/relationships/footer" Target="/word/footer1.xml" Id="R7aa52368aa1442bd" /></Relationships>
</file>