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1207146a7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6404d7e3e4eb9"/>
      <w:footerReference xmlns:r="http://schemas.openxmlformats.org/officeDocument/2006/relationships" w:type="default" r:id="Ra32e4b0e7105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PROSJEKT AS   ·   Org.nr 826 571 012   ·   Gamle Riksvei 106A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6404d7e3e4eb9" /><Relationship Type="http://schemas.openxmlformats.org/officeDocument/2006/relationships/footer" Target="/word/footer1.xml" Id="Ra32e4b0e71054c68" /></Relationships>
</file>