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c12e97a36e4a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HOLTHE MARKETING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HOLTHE MARKETING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dbd1cb7d045fa"/>
      <w:footerReference xmlns:r="http://schemas.openxmlformats.org/officeDocument/2006/relationships" w:type="default" r:id="R1f4933cf9d2d40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HOLTHE MARKETING AS   ·   Org.nr 825 851 682   ·   c/o One Accounting AS, Kjørbekkdalen 12F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HOLTHE MARKETING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dbd1cb7d045fa" /><Relationship Type="http://schemas.openxmlformats.org/officeDocument/2006/relationships/footer" Target="/word/footer1.xml" Id="R1f4933cf9d2d40e9" /></Relationships>
</file>