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77bf7d8a1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NOOVO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NOOVO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7fd71b388486b"/>
      <w:footerReference xmlns:r="http://schemas.openxmlformats.org/officeDocument/2006/relationships" w:type="default" r:id="R88ccd7127f60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NOOVO CAPITAL AS   ·   Org.nr 825 820 612   ·   Drammensveien 64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NOOVO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7fd71b388486b" /><Relationship Type="http://schemas.openxmlformats.org/officeDocument/2006/relationships/footer" Target="/word/footer1.xml" Id="R88ccd7127f6040de" /></Relationships>
</file>