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477a283d3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S.CARLSEN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S.CARLSEN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86a99fae44b81"/>
      <w:footerReference xmlns:r="http://schemas.openxmlformats.org/officeDocument/2006/relationships" w:type="default" r:id="R088401230ef7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S.CARLSEN HOLDING AS   ·   Org.nr 824 533 482   ·   Tåjeveien 3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S.CARLSEN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86a99fae44b81" /><Relationship Type="http://schemas.openxmlformats.org/officeDocument/2006/relationships/footer" Target="/word/footer1.xml" Id="R088401230ef74bbb" /></Relationships>
</file>