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736e964a5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PRO-LUK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PRO-LUK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1832e9abd4142"/>
      <w:footerReference xmlns:r="http://schemas.openxmlformats.org/officeDocument/2006/relationships" w:type="default" r:id="R788090dacd57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PRO-LUK AS   ·   Org.nr 822 581 692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PRO-LUK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1832e9abd4142" /><Relationship Type="http://schemas.openxmlformats.org/officeDocument/2006/relationships/footer" Target="/word/footer1.xml" Id="R788090dacd574c31" /></Relationships>
</file>